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59E5E" w14:textId="77777777" w:rsidR="008E184D" w:rsidRDefault="008E184D" w:rsidP="008E18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bookmarkStart w:id="0" w:name="_GoBack"/>
      <w:bookmarkEnd w:id="0"/>
    </w:p>
    <w:p w14:paraId="7609772D" w14:textId="449F7487" w:rsidR="008E184D" w:rsidRPr="005C7A35" w:rsidRDefault="005C7A35" w:rsidP="005C7A35">
      <w:pPr>
        <w:pStyle w:val="Tekstpodstawowy"/>
        <w:contextualSpacing/>
        <w:rPr>
          <w:rFonts w:ascii="Corbel" w:hAnsi="Corbel"/>
          <w:b/>
          <w:smallCaps/>
          <w:sz w:val="44"/>
          <w:szCs w:val="44"/>
        </w:rPr>
      </w:pPr>
      <w:r w:rsidRPr="005C7A35">
        <w:rPr>
          <w:rFonts w:ascii="Corbel" w:hAnsi="Corbel"/>
          <w:b/>
          <w:smallCaps/>
          <w:sz w:val="44"/>
          <w:szCs w:val="44"/>
        </w:rPr>
        <w:t>PROCEDURA</w:t>
      </w:r>
    </w:p>
    <w:p w14:paraId="642E0370" w14:textId="77777777" w:rsidR="008E184D" w:rsidRPr="008E184D" w:rsidRDefault="008E184D" w:rsidP="008E18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Style w:val="Pogrubienie"/>
          <w:rFonts w:ascii="Corbel" w:hAnsi="Corbel" w:cstheme="minorHAnsi"/>
          <w:sz w:val="22"/>
          <w:szCs w:val="22"/>
          <w:bdr w:val="none" w:sz="0" w:space="0" w:color="auto" w:frame="1"/>
        </w:rPr>
        <w:t>zawiadamiania o zamiarze zorganizowania imprezy kulturalnej lub sportowo rekreacyjnej na terenie gminy Bestwina nie będącej imprezą masową w myśl ustawy o bezpieczeństwie imprez masowych.</w:t>
      </w:r>
    </w:p>
    <w:p w14:paraId="3CAF0F05" w14:textId="3007445B" w:rsidR="008E184D" w:rsidRPr="008E184D" w:rsidRDefault="008E184D" w:rsidP="00DF724B">
      <w:pPr>
        <w:spacing w:after="0" w:line="240" w:lineRule="auto"/>
        <w:contextualSpacing/>
        <w:jc w:val="center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br/>
      </w:r>
      <w:r w:rsidRPr="005C7A35">
        <w:rPr>
          <w:rFonts w:asciiTheme="minorHAnsi" w:hAnsiTheme="minorHAnsi" w:cstheme="minorHAnsi"/>
        </w:rPr>
        <w:t>§</w:t>
      </w:r>
      <w:r w:rsidRPr="008E184D">
        <w:rPr>
          <w:rFonts w:ascii="Corbel" w:hAnsi="Corbel" w:cstheme="minorHAnsi"/>
        </w:rPr>
        <w:t xml:space="preserve"> 1.</w:t>
      </w:r>
    </w:p>
    <w:p w14:paraId="22E00803" w14:textId="77777777" w:rsidR="008E184D" w:rsidRPr="008E184D" w:rsidRDefault="008E184D" w:rsidP="00DF724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 xml:space="preserve">Procedura jest adresowana do organizatorów jednorazowych lub cyklicznych imprez kulturalnych,  </w:t>
      </w:r>
    </w:p>
    <w:p w14:paraId="07A022BA" w14:textId="1C7875DC" w:rsidR="008E184D" w:rsidRDefault="008E184D" w:rsidP="00DF724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 xml:space="preserve">      artystycznych lub rozrywkowych oraz sportowo – rekreacyjnych.</w:t>
      </w:r>
    </w:p>
    <w:p w14:paraId="544E4A98" w14:textId="77777777" w:rsidR="00DF724B" w:rsidRPr="008E184D" w:rsidRDefault="00DF724B" w:rsidP="00DF724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rbel" w:hAnsi="Corbel" w:cstheme="minorHAnsi"/>
        </w:rPr>
      </w:pPr>
    </w:p>
    <w:p w14:paraId="2560DF90" w14:textId="0D282CDB" w:rsidR="008E184D" w:rsidRPr="008E184D" w:rsidRDefault="008E184D" w:rsidP="008E184D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>W przypadku imprez cyklicznych należy złożyć jeden wniosek uwzględniający wszystkie wydarzenia</w:t>
      </w:r>
      <w:r>
        <w:rPr>
          <w:rFonts w:ascii="Corbel" w:hAnsi="Corbel" w:cstheme="minorHAnsi"/>
        </w:rPr>
        <w:t>, objęte cyklem</w:t>
      </w:r>
      <w:r w:rsidRPr="008E184D">
        <w:rPr>
          <w:rFonts w:ascii="Corbel" w:hAnsi="Corbel" w:cstheme="minorHAnsi"/>
        </w:rPr>
        <w:t>.</w:t>
      </w:r>
    </w:p>
    <w:p w14:paraId="4C6212FA" w14:textId="7B39F3BF" w:rsidR="008E184D" w:rsidRPr="008E184D" w:rsidRDefault="005C7A35" w:rsidP="008E18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5C7A35">
        <w:rPr>
          <w:rFonts w:asciiTheme="minorHAnsi" w:hAnsiTheme="minorHAnsi" w:cstheme="minorHAnsi"/>
          <w:sz w:val="22"/>
          <w:szCs w:val="22"/>
        </w:rPr>
        <w:t>§</w:t>
      </w:r>
      <w:r w:rsidR="008E184D" w:rsidRPr="008E184D">
        <w:rPr>
          <w:rFonts w:ascii="Corbel" w:hAnsi="Corbel" w:cstheme="minorHAnsi"/>
          <w:sz w:val="22"/>
          <w:szCs w:val="22"/>
        </w:rPr>
        <w:t xml:space="preserve"> 2.</w:t>
      </w:r>
    </w:p>
    <w:p w14:paraId="697ED856" w14:textId="0EB7B2CB" w:rsidR="008E184D" w:rsidRPr="008E184D" w:rsidRDefault="008E184D" w:rsidP="008E184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 xml:space="preserve">Organizator imprezy nie później niż </w:t>
      </w:r>
      <w:r w:rsidRPr="005C7A35">
        <w:rPr>
          <w:rFonts w:ascii="Corbel" w:hAnsi="Corbel" w:cstheme="minorHAnsi"/>
          <w:b/>
          <w:bCs/>
        </w:rPr>
        <w:t>30 dni</w:t>
      </w:r>
      <w:r w:rsidRPr="008E184D">
        <w:rPr>
          <w:rFonts w:ascii="Corbel" w:hAnsi="Corbel" w:cstheme="minorHAnsi"/>
        </w:rPr>
        <w:t xml:space="preserve"> przed planowanym terminem jej rozpoczęcia składa w Urzędzie Gminy Bestwina zawiadomienie o zamiarze zorganizowania imprezy kulturalnej lub sportowo-rekreacyjnej na terenie gminy Bestwina nie będącej imprezą masową w myśl ustawy o bezpieczeństwie imprez masowych na formularz</w:t>
      </w:r>
      <w:r>
        <w:rPr>
          <w:rFonts w:ascii="Corbel" w:hAnsi="Corbel" w:cstheme="minorHAnsi"/>
        </w:rPr>
        <w:t>u</w:t>
      </w:r>
      <w:r w:rsidRPr="008E184D">
        <w:rPr>
          <w:rFonts w:ascii="Corbel" w:hAnsi="Corbel" w:cstheme="minorHAnsi"/>
        </w:rPr>
        <w:t xml:space="preserve"> zawiadomienia.</w:t>
      </w:r>
    </w:p>
    <w:p w14:paraId="423E3B13" w14:textId="77777777" w:rsidR="008E184D" w:rsidRPr="008E184D" w:rsidRDefault="008E184D" w:rsidP="008E184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 xml:space="preserve">Obowiązkiem zawiadomienia objęte są imprezy, które nie są organizowane w trybie przepisów ustawy o bezpieczeństwie imprez masowych.   </w:t>
      </w:r>
    </w:p>
    <w:p w14:paraId="686D2DF4" w14:textId="7BD756BE" w:rsidR="008E184D" w:rsidRPr="008E184D" w:rsidRDefault="005C7A35" w:rsidP="008E184D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5C7A35">
        <w:rPr>
          <w:rFonts w:asciiTheme="minorHAnsi" w:hAnsiTheme="minorHAnsi" w:cstheme="minorHAnsi"/>
          <w:sz w:val="22"/>
          <w:szCs w:val="22"/>
        </w:rPr>
        <w:t>§</w:t>
      </w:r>
      <w:r w:rsidR="008E184D" w:rsidRPr="008E184D">
        <w:rPr>
          <w:rFonts w:ascii="Corbel" w:hAnsi="Corbel" w:cstheme="minorHAnsi"/>
          <w:sz w:val="22"/>
          <w:szCs w:val="22"/>
        </w:rPr>
        <w:t xml:space="preserve"> 3.</w:t>
      </w:r>
    </w:p>
    <w:p w14:paraId="3F88D29E" w14:textId="11E6347A" w:rsidR="008E184D" w:rsidRPr="008E184D" w:rsidRDefault="008E184D" w:rsidP="008E184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rbel" w:hAnsi="Corbel" w:cstheme="minorHAnsi"/>
          <w:sz w:val="22"/>
          <w:szCs w:val="22"/>
        </w:rPr>
      </w:pPr>
      <w:bookmarkStart w:id="1" w:name="_Hlk100733336"/>
      <w:r w:rsidRPr="008E184D">
        <w:rPr>
          <w:rFonts w:ascii="Corbel" w:hAnsi="Corbel" w:cstheme="minorHAnsi"/>
          <w:sz w:val="22"/>
          <w:szCs w:val="22"/>
        </w:rPr>
        <w:t xml:space="preserve">Załatwienie sprawy odbywa się niezwłocznie, </w:t>
      </w:r>
      <w:r w:rsidR="005C7A35">
        <w:rPr>
          <w:rFonts w:ascii="Corbel" w:hAnsi="Corbel" w:cstheme="minorHAnsi"/>
          <w:sz w:val="22"/>
          <w:szCs w:val="22"/>
        </w:rPr>
        <w:t xml:space="preserve">jednak </w:t>
      </w:r>
      <w:r w:rsidRPr="008E184D">
        <w:rPr>
          <w:rFonts w:ascii="Corbel" w:hAnsi="Corbel" w:cstheme="minorHAnsi"/>
          <w:sz w:val="22"/>
          <w:szCs w:val="22"/>
        </w:rPr>
        <w:t xml:space="preserve">nie później niż </w:t>
      </w:r>
      <w:r w:rsidRPr="005C7A35">
        <w:rPr>
          <w:rFonts w:ascii="Corbel" w:hAnsi="Corbel" w:cstheme="minorHAnsi"/>
          <w:b/>
          <w:bCs/>
          <w:sz w:val="22"/>
          <w:szCs w:val="22"/>
        </w:rPr>
        <w:t>14 dni</w:t>
      </w:r>
      <w:r w:rsidRPr="008E184D">
        <w:rPr>
          <w:rFonts w:ascii="Corbel" w:hAnsi="Corbel" w:cstheme="minorHAnsi"/>
          <w:sz w:val="22"/>
          <w:szCs w:val="22"/>
        </w:rPr>
        <w:t xml:space="preserve"> od daty złożenia kompletnego wniosku, poprzez </w:t>
      </w:r>
      <w:r w:rsidRPr="008E184D">
        <w:rPr>
          <w:rStyle w:val="Pogrubienie"/>
          <w:rFonts w:ascii="Corbel" w:hAnsi="Corbel" w:cstheme="minorHAnsi"/>
          <w:b w:val="0"/>
          <w:bCs w:val="0"/>
          <w:sz w:val="22"/>
          <w:szCs w:val="22"/>
          <w:bdr w:val="none" w:sz="0" w:space="0" w:color="auto" w:frame="1"/>
        </w:rPr>
        <w:t>p</w:t>
      </w:r>
      <w:r w:rsidRPr="008E184D">
        <w:rPr>
          <w:rFonts w:ascii="Corbel" w:hAnsi="Corbel" w:cstheme="minorHAnsi"/>
          <w:sz w:val="22"/>
          <w:szCs w:val="22"/>
        </w:rPr>
        <w:t xml:space="preserve">rzyjęcie i sprawdzenie zgłoszenia. W przypadku przyjęcia zgłoszenia bez zastrzeżeń nie udziela się odpowiedzi chyba, że Organ uzna  za zasadne udzielenie pisemnej odpowiedzi.   </w:t>
      </w:r>
    </w:p>
    <w:p w14:paraId="7F04BD3A" w14:textId="77777777" w:rsidR="008E184D" w:rsidRPr="008E184D" w:rsidRDefault="008E184D" w:rsidP="008E184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rbel" w:hAnsi="Corbel" w:cstheme="minorHAnsi"/>
          <w:sz w:val="22"/>
          <w:szCs w:val="22"/>
        </w:rPr>
      </w:pPr>
    </w:p>
    <w:bookmarkEnd w:id="1"/>
    <w:p w14:paraId="73DC655C" w14:textId="016800ED" w:rsidR="008E184D" w:rsidRPr="008E184D" w:rsidRDefault="005C7A35" w:rsidP="008E184D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5C7A35">
        <w:rPr>
          <w:rFonts w:asciiTheme="minorHAnsi" w:hAnsiTheme="minorHAnsi" w:cstheme="minorHAnsi"/>
          <w:sz w:val="22"/>
          <w:szCs w:val="22"/>
        </w:rPr>
        <w:t>§</w:t>
      </w:r>
      <w:r w:rsidR="008E184D" w:rsidRPr="008E184D">
        <w:rPr>
          <w:rFonts w:ascii="Corbel" w:hAnsi="Corbel" w:cstheme="minorHAnsi"/>
          <w:sz w:val="22"/>
          <w:szCs w:val="22"/>
        </w:rPr>
        <w:t xml:space="preserve"> 4.</w:t>
      </w:r>
    </w:p>
    <w:p w14:paraId="69296E09" w14:textId="77777777" w:rsidR="008E184D" w:rsidRPr="008E184D" w:rsidRDefault="008E184D" w:rsidP="008E184D">
      <w:pPr>
        <w:shd w:val="clear" w:color="auto" w:fill="FFFFFF"/>
        <w:jc w:val="both"/>
        <w:textAlignment w:val="baseline"/>
        <w:rPr>
          <w:rFonts w:ascii="Corbel" w:hAnsi="Corbel" w:cstheme="minorHAnsi"/>
        </w:rPr>
      </w:pPr>
      <w:bookmarkStart w:id="2" w:name="_Hlk100733612"/>
      <w:r w:rsidRPr="008E184D">
        <w:rPr>
          <w:rFonts w:ascii="Corbel" w:hAnsi="Corbel" w:cstheme="minorHAnsi"/>
        </w:rPr>
        <w:t>Po złożeniu zawiadomienia w terminie do 14 dni od daty złożenia wniosku, Organ może zażądać od Organizatora dodatkowych dokumentów w tym:</w:t>
      </w:r>
    </w:p>
    <w:bookmarkEnd w:id="2"/>
    <w:p w14:paraId="756F3398" w14:textId="77777777" w:rsidR="008E184D" w:rsidRPr="008E184D" w:rsidRDefault="008E184D" w:rsidP="008E184D">
      <w:pPr>
        <w:shd w:val="clear" w:color="auto" w:fill="FFFFFF"/>
        <w:jc w:val="both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>a)   Zaświadczenia właściwego organu o spełnieniu wymagań w przypadku pomieszczeń, obiektów lub miejsc w których odbywają się imprezy artystyczne, rozrywkowe lub sportowo-rekreacyjne oraz urządzeń technicznych używanych przy organizowaniu tychże imprez,</w:t>
      </w:r>
    </w:p>
    <w:p w14:paraId="461B56BD" w14:textId="4777F719" w:rsidR="008E184D" w:rsidRDefault="008E184D" w:rsidP="008E184D">
      <w:pPr>
        <w:pStyle w:val="Tekstpodstawowy"/>
        <w:contextualSpacing/>
        <w:jc w:val="both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>b)   Zezwolenia na korzystania z dróg w sposób szczególny wydane przez organy zarządzające ruchem.</w:t>
      </w:r>
    </w:p>
    <w:p w14:paraId="604F5E8F" w14:textId="77777777" w:rsidR="005C7A35" w:rsidRPr="008E184D" w:rsidRDefault="005C7A35" w:rsidP="008E184D">
      <w:pPr>
        <w:pStyle w:val="Tekstpodstawowy"/>
        <w:contextualSpacing/>
        <w:jc w:val="both"/>
        <w:rPr>
          <w:rFonts w:ascii="Corbel" w:hAnsi="Corbel" w:cstheme="minorHAnsi"/>
          <w:sz w:val="20"/>
          <w:szCs w:val="20"/>
        </w:rPr>
      </w:pPr>
    </w:p>
    <w:p w14:paraId="21DB68B4" w14:textId="77777777" w:rsidR="008E184D" w:rsidRPr="008E184D" w:rsidRDefault="008E184D" w:rsidP="008E184D">
      <w:pPr>
        <w:shd w:val="clear" w:color="auto" w:fill="FFFFFF"/>
        <w:jc w:val="both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>c)   Uzgodnienia z sanepidem, jeśli przewiduje się wprowadzenie żywienia poza punktami i formami żywienia zbiorowego posiadającymi stosowne zezwolenia sanitarne,</w:t>
      </w:r>
    </w:p>
    <w:p w14:paraId="794C8546" w14:textId="4AC39A29" w:rsidR="008E184D" w:rsidRPr="008E184D" w:rsidRDefault="008E184D" w:rsidP="008E184D">
      <w:pPr>
        <w:shd w:val="clear" w:color="auto" w:fill="FFFFFF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>d)   Zgody właściciela/administratora</w:t>
      </w:r>
      <w:r w:rsidR="005C7A35">
        <w:rPr>
          <w:rFonts w:ascii="Corbel" w:hAnsi="Corbel" w:cstheme="minorHAnsi"/>
        </w:rPr>
        <w:t>/zarządcy</w:t>
      </w:r>
      <w:r w:rsidRPr="008E184D">
        <w:rPr>
          <w:rFonts w:ascii="Corbel" w:hAnsi="Corbel" w:cstheme="minorHAnsi"/>
        </w:rPr>
        <w:t xml:space="preserve"> terenu.</w:t>
      </w:r>
    </w:p>
    <w:p w14:paraId="07A1BE00" w14:textId="4829C380" w:rsidR="008E184D" w:rsidRPr="008E184D" w:rsidRDefault="008E184D" w:rsidP="008E184D">
      <w:pPr>
        <w:shd w:val="clear" w:color="auto" w:fill="FFFFFF"/>
        <w:jc w:val="both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 xml:space="preserve">e)  Innych, wskazanych przez przyjmującego zawiadomienie uzgodnień lub opinii, które wg </w:t>
      </w:r>
      <w:r w:rsidR="005C7A35">
        <w:rPr>
          <w:rFonts w:ascii="Corbel" w:hAnsi="Corbel" w:cstheme="minorHAnsi"/>
        </w:rPr>
        <w:t>Organu</w:t>
      </w:r>
      <w:r w:rsidRPr="008E184D">
        <w:rPr>
          <w:rFonts w:ascii="Corbel" w:hAnsi="Corbel" w:cstheme="minorHAnsi"/>
        </w:rPr>
        <w:t xml:space="preserve"> powinny być elementem zgłoszenia.</w:t>
      </w:r>
    </w:p>
    <w:p w14:paraId="7D3E7036" w14:textId="050604C3" w:rsidR="008E184D" w:rsidRPr="008E184D" w:rsidRDefault="005C7A35" w:rsidP="008E18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5C7A35">
        <w:rPr>
          <w:rFonts w:asciiTheme="minorHAnsi" w:hAnsiTheme="minorHAnsi" w:cstheme="minorHAnsi"/>
          <w:sz w:val="22"/>
          <w:szCs w:val="22"/>
        </w:rPr>
        <w:t>§</w:t>
      </w:r>
      <w:r w:rsidR="008E184D" w:rsidRPr="008E184D">
        <w:rPr>
          <w:rFonts w:ascii="Corbel" w:hAnsi="Corbel" w:cstheme="minorHAnsi"/>
          <w:sz w:val="22"/>
          <w:szCs w:val="22"/>
        </w:rPr>
        <w:t xml:space="preserve"> 5.</w:t>
      </w:r>
    </w:p>
    <w:p w14:paraId="5F63B1A4" w14:textId="77777777" w:rsidR="008E184D" w:rsidRPr="008E184D" w:rsidRDefault="008E184D" w:rsidP="008E184D">
      <w:pPr>
        <w:pStyle w:val="NormalnyWeb"/>
        <w:numPr>
          <w:ilvl w:val="0"/>
          <w:numId w:val="9"/>
        </w:numPr>
        <w:shd w:val="clear" w:color="auto" w:fill="FFFFFF"/>
        <w:spacing w:before="150" w:beforeAutospacing="0" w:after="0" w:afterAutospacing="0"/>
        <w:ind w:left="284" w:hanging="284"/>
        <w:jc w:val="both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>Organ gminy wydaje decyzję o zakazie odbycia imprezy artystycznej lub rozrywkowej, jeżeli zagraża ona życiu lub zdrowiu ludzi, moralności publicznej albo mieniu w znacznych rozmiarach lub nie zostały spełnione wymagania, o których mowa w art. 34 ust. 3 Ustawy z dnia 25.10.1991 r. o organizowaniu i prowadzeniu działalności kulturalnej.</w:t>
      </w:r>
    </w:p>
    <w:p w14:paraId="0EA2BB52" w14:textId="77777777" w:rsidR="008E184D" w:rsidRPr="008E184D" w:rsidRDefault="008E184D" w:rsidP="008E184D">
      <w:pPr>
        <w:pStyle w:val="NormalnyWeb"/>
        <w:numPr>
          <w:ilvl w:val="0"/>
          <w:numId w:val="9"/>
        </w:numPr>
        <w:shd w:val="clear" w:color="auto" w:fill="FFFFFF"/>
        <w:spacing w:before="150" w:beforeAutospacing="0" w:after="0" w:afterAutospacing="0"/>
        <w:ind w:left="284" w:hanging="284"/>
        <w:jc w:val="both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 xml:space="preserve">Decyzja o zakazie odbycia imprezy - doręczona podmiotowi, który ją organizuje, w terminie 14 dni od dnia złożenia zawiadomienia, nie później jednak niż 10 dni przed planowanym terminem rozpoczęcia imprezy. Odwołanie od </w:t>
      </w:r>
      <w:r w:rsidRPr="008E184D">
        <w:rPr>
          <w:rFonts w:ascii="Corbel" w:hAnsi="Corbel" w:cstheme="minorHAnsi"/>
          <w:sz w:val="22"/>
          <w:szCs w:val="22"/>
        </w:rPr>
        <w:lastRenderedPageBreak/>
        <w:t xml:space="preserve">decyzji wnosi się w terminie 3 dni od dnia jej doręczenia. Odwołanie od decyzji podlega rozpoznaniu w terminie 7 dni od dnia wniesienia odwołania. Niewydanie decyzji w tym terminie oznacza zgodę na odbycie imprezy. Decyzję wydaną w wyniku wniesienia odwołania doręcza się w terminie 3 dni. </w:t>
      </w:r>
    </w:p>
    <w:p w14:paraId="13F8EAFE" w14:textId="77777777" w:rsidR="008E184D" w:rsidRPr="008E184D" w:rsidRDefault="008E184D" w:rsidP="008E184D">
      <w:pPr>
        <w:pStyle w:val="NormalnyWeb"/>
        <w:numPr>
          <w:ilvl w:val="0"/>
          <w:numId w:val="9"/>
        </w:numPr>
        <w:shd w:val="clear" w:color="auto" w:fill="FFFFFF"/>
        <w:spacing w:before="150" w:beforeAutospacing="0" w:after="0" w:afterAutospacing="0"/>
        <w:ind w:left="284" w:hanging="284"/>
        <w:jc w:val="both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>Prezes Rady Ministrów może z powodu żałoby narodowej zarządzić, na czas jej trwania, zawieszenie organizowania imprez artystycznych i rozrywkowych.</w:t>
      </w:r>
    </w:p>
    <w:p w14:paraId="4F5BE093" w14:textId="77777777" w:rsidR="008E184D" w:rsidRPr="008E184D" w:rsidRDefault="008E184D" w:rsidP="008E184D">
      <w:pPr>
        <w:pStyle w:val="NormalnyWeb"/>
        <w:numPr>
          <w:ilvl w:val="0"/>
          <w:numId w:val="9"/>
        </w:numPr>
        <w:shd w:val="clear" w:color="auto" w:fill="FFFFFF"/>
        <w:spacing w:before="150" w:beforeAutospacing="0" w:after="0" w:afterAutospacing="0"/>
        <w:ind w:left="284" w:hanging="284"/>
        <w:jc w:val="both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>Wojewoda może z powodu klęski żywiołowej lub w celu zapobieżenia epidemii albo ze względu na żałobę, na czas niezbędny, zarządzić zawieszenie organizowania imprez określonych w ust. 1 na terenie województwa lub jego części.</w:t>
      </w:r>
    </w:p>
    <w:p w14:paraId="12C33A20" w14:textId="77777777" w:rsidR="008E184D" w:rsidRPr="008E184D" w:rsidRDefault="008E184D" w:rsidP="008E184D">
      <w:pPr>
        <w:pStyle w:val="NormalnyWeb"/>
        <w:numPr>
          <w:ilvl w:val="0"/>
          <w:numId w:val="9"/>
        </w:numPr>
        <w:shd w:val="clear" w:color="auto" w:fill="FFFFFF"/>
        <w:spacing w:before="150" w:beforeAutospacing="0" w:after="0" w:afterAutospacing="0"/>
        <w:ind w:left="284" w:hanging="284"/>
        <w:jc w:val="both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>Wójt Gminy Bestwina może zarządzić zawieszenie organizowania imprez określonych na terenie gminy lub jej części.</w:t>
      </w:r>
    </w:p>
    <w:p w14:paraId="6699A57B" w14:textId="11DEFB77" w:rsidR="008E184D" w:rsidRPr="008E184D" w:rsidRDefault="005C7A35" w:rsidP="008E18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5C7A35">
        <w:rPr>
          <w:rFonts w:asciiTheme="minorHAnsi" w:hAnsiTheme="minorHAnsi" w:cstheme="minorHAnsi"/>
          <w:sz w:val="22"/>
          <w:szCs w:val="22"/>
        </w:rPr>
        <w:t>§</w:t>
      </w:r>
      <w:r w:rsidR="008E184D" w:rsidRPr="008E184D">
        <w:rPr>
          <w:rFonts w:ascii="Corbel" w:hAnsi="Corbel" w:cstheme="minorHAnsi"/>
          <w:sz w:val="22"/>
          <w:szCs w:val="22"/>
        </w:rPr>
        <w:t xml:space="preserve"> 6.</w:t>
      </w:r>
    </w:p>
    <w:p w14:paraId="2F6E40F1" w14:textId="1531ACF9" w:rsidR="008E184D" w:rsidRPr="008E184D" w:rsidRDefault="008E184D" w:rsidP="00E81B5C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orbel" w:hAnsi="Corbel" w:cstheme="minorHAnsi"/>
          <w:sz w:val="22"/>
          <w:szCs w:val="22"/>
        </w:rPr>
      </w:pPr>
      <w:r w:rsidRPr="00E81B5C">
        <w:rPr>
          <w:rFonts w:ascii="Corbel" w:hAnsi="Corbel" w:cstheme="minorHAnsi"/>
          <w:b/>
          <w:bCs/>
          <w:sz w:val="22"/>
          <w:szCs w:val="22"/>
        </w:rPr>
        <w:t xml:space="preserve">Warunkiem realizacji imprezy na obiektach lub terenach będącymi w administracji Referatu Sportu </w:t>
      </w:r>
      <w:r w:rsidR="00E81B5C">
        <w:rPr>
          <w:rFonts w:ascii="Corbel" w:hAnsi="Corbel" w:cstheme="minorHAnsi"/>
          <w:b/>
          <w:bCs/>
          <w:sz w:val="22"/>
          <w:szCs w:val="22"/>
        </w:rPr>
        <w:t xml:space="preserve">                         </w:t>
      </w:r>
      <w:r w:rsidRPr="00E81B5C">
        <w:rPr>
          <w:rFonts w:ascii="Corbel" w:hAnsi="Corbel" w:cstheme="minorHAnsi"/>
          <w:b/>
          <w:bCs/>
          <w:sz w:val="22"/>
          <w:szCs w:val="22"/>
        </w:rPr>
        <w:t>i Promocji jest zawarcie stosownej umowy najmu pomiędzy Organizatorem a Gminą Bestwina. Warunek</w:t>
      </w:r>
      <w:r w:rsidR="00E81B5C">
        <w:rPr>
          <w:rFonts w:ascii="Corbel" w:hAnsi="Corbel" w:cstheme="minorHAnsi"/>
          <w:b/>
          <w:bCs/>
          <w:sz w:val="22"/>
          <w:szCs w:val="22"/>
        </w:rPr>
        <w:t xml:space="preserve">,                            </w:t>
      </w:r>
      <w:r w:rsidRPr="00E81B5C">
        <w:rPr>
          <w:rFonts w:ascii="Corbel" w:hAnsi="Corbel" w:cstheme="minorHAnsi"/>
          <w:b/>
          <w:bCs/>
          <w:sz w:val="22"/>
          <w:szCs w:val="22"/>
        </w:rPr>
        <w:t xml:space="preserve"> o którym mowa</w:t>
      </w:r>
      <w:r w:rsidR="00E81B5C">
        <w:rPr>
          <w:rFonts w:ascii="Corbel" w:hAnsi="Corbel" w:cstheme="minorHAnsi"/>
          <w:b/>
          <w:bCs/>
          <w:sz w:val="22"/>
          <w:szCs w:val="22"/>
        </w:rPr>
        <w:t>,</w:t>
      </w:r>
      <w:r w:rsidRPr="00E81B5C">
        <w:rPr>
          <w:rFonts w:ascii="Corbel" w:hAnsi="Corbel" w:cstheme="minorHAnsi"/>
          <w:b/>
          <w:bCs/>
          <w:sz w:val="22"/>
          <w:szCs w:val="22"/>
        </w:rPr>
        <w:t xml:space="preserve"> dotyczy Organizatorów nie będącymi jednostkami organizacyjnymi Urzędu Gminy Bestwina</w:t>
      </w:r>
      <w:r w:rsidRPr="008E184D">
        <w:rPr>
          <w:rFonts w:ascii="Corbel" w:hAnsi="Corbel" w:cstheme="minorHAnsi"/>
          <w:sz w:val="22"/>
          <w:szCs w:val="22"/>
        </w:rPr>
        <w:t>.</w:t>
      </w:r>
    </w:p>
    <w:p w14:paraId="33BE2E8D" w14:textId="77777777" w:rsidR="008E184D" w:rsidRPr="008E184D" w:rsidRDefault="008E184D" w:rsidP="008E184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 xml:space="preserve"> </w:t>
      </w:r>
    </w:p>
    <w:p w14:paraId="220C9843" w14:textId="6C9D2C39" w:rsidR="008E184D" w:rsidRPr="008E184D" w:rsidRDefault="005C7A35" w:rsidP="008E18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5C7A35">
        <w:rPr>
          <w:rFonts w:asciiTheme="minorHAnsi" w:hAnsiTheme="minorHAnsi" w:cstheme="minorHAnsi"/>
          <w:sz w:val="22"/>
          <w:szCs w:val="22"/>
        </w:rPr>
        <w:t>§</w:t>
      </w:r>
      <w:r w:rsidR="008E184D" w:rsidRPr="008E184D">
        <w:rPr>
          <w:rFonts w:ascii="Corbel" w:hAnsi="Corbel" w:cstheme="minorHAnsi"/>
          <w:sz w:val="22"/>
          <w:szCs w:val="22"/>
        </w:rPr>
        <w:t xml:space="preserve"> 7.</w:t>
      </w:r>
    </w:p>
    <w:p w14:paraId="583A0F4A" w14:textId="77777777" w:rsidR="008E184D" w:rsidRPr="008E184D" w:rsidRDefault="008E184D" w:rsidP="008E184D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>Postępowanie nie podlega opłatom skarbowym z wyłączeniem opłat za pełnomocnictwo.</w:t>
      </w:r>
    </w:p>
    <w:p w14:paraId="466978A0" w14:textId="45043CC6" w:rsidR="008E184D" w:rsidRPr="008E184D" w:rsidRDefault="008E184D" w:rsidP="008E184D">
      <w:pPr>
        <w:jc w:val="center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br/>
      </w:r>
      <w:r w:rsidR="005C7A35" w:rsidRPr="005C7A35">
        <w:rPr>
          <w:rFonts w:asciiTheme="minorHAnsi" w:hAnsiTheme="minorHAnsi" w:cstheme="minorHAnsi"/>
        </w:rPr>
        <w:t>§</w:t>
      </w:r>
      <w:r w:rsidRPr="008E184D">
        <w:rPr>
          <w:rFonts w:ascii="Corbel" w:hAnsi="Corbel" w:cstheme="minorHAnsi"/>
        </w:rPr>
        <w:t xml:space="preserve"> 8.</w:t>
      </w:r>
    </w:p>
    <w:p w14:paraId="57457DCC" w14:textId="77777777" w:rsidR="008E184D" w:rsidRPr="008E184D" w:rsidRDefault="008E184D" w:rsidP="008E184D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>Szczegółowe informacji można uzyskać w Referacie Sportu i Promocji Urzędu Gminy Bestwina.</w:t>
      </w:r>
    </w:p>
    <w:p w14:paraId="1FF7D5A0" w14:textId="77777777" w:rsidR="008E184D" w:rsidRPr="008E184D" w:rsidRDefault="008E184D" w:rsidP="008E184D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Corbel" w:hAnsi="Corbel" w:cstheme="minorHAnsi"/>
          <w:sz w:val="22"/>
          <w:szCs w:val="22"/>
        </w:rPr>
      </w:pPr>
    </w:p>
    <w:p w14:paraId="01CB1ECA" w14:textId="77777777" w:rsidR="008E184D" w:rsidRPr="008E184D" w:rsidRDefault="008E184D" w:rsidP="008E184D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Corbel" w:hAnsi="Corbel" w:cstheme="minorHAnsi"/>
          <w:sz w:val="22"/>
          <w:szCs w:val="22"/>
        </w:rPr>
      </w:pPr>
    </w:p>
    <w:p w14:paraId="6868DFAE" w14:textId="77777777" w:rsidR="008E184D" w:rsidRPr="008E184D" w:rsidRDefault="008E184D" w:rsidP="008E184D">
      <w:pPr>
        <w:rPr>
          <w:rFonts w:ascii="Corbel" w:hAnsi="Corbel" w:cstheme="minorHAnsi"/>
          <w:bCs/>
        </w:rPr>
      </w:pPr>
    </w:p>
    <w:p w14:paraId="43946C51" w14:textId="77777777" w:rsidR="006F33D1" w:rsidRPr="008E184D" w:rsidRDefault="006F33D1" w:rsidP="001720F1">
      <w:pPr>
        <w:suppressAutoHyphens/>
        <w:spacing w:after="0" w:line="240" w:lineRule="auto"/>
        <w:jc w:val="both"/>
        <w:rPr>
          <w:rFonts w:ascii="Corbel" w:hAnsi="Corbel" w:cstheme="minorHAnsi"/>
          <w:sz w:val="14"/>
          <w:szCs w:val="14"/>
        </w:rPr>
      </w:pPr>
    </w:p>
    <w:sectPr w:rsidR="006F33D1" w:rsidRPr="008E184D" w:rsidSect="00B16A4D">
      <w:headerReference w:type="default" r:id="rId8"/>
      <w:footerReference w:type="default" r:id="rId9"/>
      <w:pgSz w:w="11906" w:h="16838" w:code="9"/>
      <w:pgMar w:top="1701" w:right="566" w:bottom="1418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41CAE" w14:textId="77777777" w:rsidR="00D32B4D" w:rsidRDefault="00D32B4D" w:rsidP="00DE43AE">
      <w:pPr>
        <w:spacing w:after="0" w:line="240" w:lineRule="auto"/>
      </w:pPr>
      <w:r>
        <w:separator/>
      </w:r>
    </w:p>
  </w:endnote>
  <w:endnote w:type="continuationSeparator" w:id="0">
    <w:p w14:paraId="120FFFCB" w14:textId="77777777" w:rsidR="00D32B4D" w:rsidRDefault="00D32B4D" w:rsidP="00DE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0993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304429" w14:textId="77777777" w:rsidR="00D1736C" w:rsidRDefault="00D64AAE" w:rsidP="00D1736C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44208C" wp14:editId="29A174B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67265</wp:posOffset>
                      </wp:positionV>
                      <wp:extent cx="6645349" cy="0"/>
                      <wp:effectExtent l="0" t="0" r="0" b="0"/>
                      <wp:wrapNone/>
                      <wp:docPr id="185" name="Łącznik prosty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53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4F020C" id="Łącznik prosty 18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pt" to="523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62B3DEA4" w14:textId="14ABA007" w:rsidR="00D1736C" w:rsidRPr="00AA2E7D" w:rsidRDefault="00D1736C" w:rsidP="00D64AAE">
            <w:pPr>
              <w:pStyle w:val="Nagwek"/>
              <w:tabs>
                <w:tab w:val="clear" w:pos="9072"/>
                <w:tab w:val="right" w:pos="10489"/>
              </w:tabs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</w:pPr>
            <w:r w:rsidRPr="00AA2E7D">
              <w:rPr>
                <w:rFonts w:ascii="Corbel" w:hAnsi="Corbel" w:cstheme="minorHAnsi"/>
                <w:color w:val="002060"/>
                <w:sz w:val="18"/>
                <w:szCs w:val="18"/>
              </w:rPr>
              <w:t>Referat Sportu i Promocji</w:t>
            </w:r>
            <w:r w:rsidR="00D64AAE" w:rsidRPr="00AA2E7D">
              <w:rPr>
                <w:rFonts w:ascii="Corbel" w:hAnsi="Corbel" w:cstheme="minorHAnsi"/>
                <w:color w:val="002060"/>
                <w:sz w:val="18"/>
                <w:szCs w:val="18"/>
              </w:rPr>
              <w:t xml:space="preserve"> </w:t>
            </w:r>
            <w:r w:rsidR="00D64AAE" w:rsidRPr="00AA2E7D">
              <w:rPr>
                <w:rFonts w:ascii="Corbel" w:hAnsi="Corbel" w:cstheme="minorHAnsi"/>
                <w:color w:val="002060"/>
                <w:sz w:val="18"/>
                <w:szCs w:val="18"/>
              </w:rPr>
              <w:tab/>
            </w:r>
            <w:r w:rsidR="00D64AAE" w:rsidRPr="00AA2E7D">
              <w:rPr>
                <w:rFonts w:ascii="Corbel" w:hAnsi="Corbel" w:cstheme="minorHAnsi"/>
                <w:color w:val="002060"/>
                <w:sz w:val="18"/>
                <w:szCs w:val="18"/>
              </w:rPr>
              <w:tab/>
              <w:t xml:space="preserve">  </w:t>
            </w:r>
            <w:r w:rsidRPr="00AA2E7D">
              <w:rPr>
                <w:rFonts w:ascii="Corbel" w:hAnsi="Corbel" w:cstheme="minorHAnsi"/>
                <w:color w:val="002060"/>
                <w:sz w:val="18"/>
                <w:szCs w:val="18"/>
              </w:rPr>
              <w:t xml:space="preserve"> </w:t>
            </w:r>
            <w:r w:rsidR="00D64AAE" w:rsidRPr="00AA2E7D"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  <w:t xml:space="preserve">S t r o n a  </w:t>
            </w:r>
            <w:r w:rsidR="00D64AAE" w:rsidRPr="00AA2E7D"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="00D64AAE" w:rsidRPr="00AA2E7D"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  <w:instrText>PAGE</w:instrText>
            </w:r>
            <w:r w:rsidR="00D64AAE" w:rsidRPr="00AA2E7D"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007211">
              <w:rPr>
                <w:rFonts w:ascii="Corbel" w:hAnsi="Corbel" w:cstheme="minorHAnsi"/>
                <w:b/>
                <w:bCs/>
                <w:noProof/>
                <w:color w:val="002060"/>
                <w:sz w:val="18"/>
                <w:szCs w:val="18"/>
              </w:rPr>
              <w:t>1</w:t>
            </w:r>
            <w:r w:rsidR="00D64AAE" w:rsidRPr="00AA2E7D"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  <w:fldChar w:fldCharType="end"/>
            </w:r>
            <w:r w:rsidR="00D64AAE" w:rsidRPr="00AA2E7D"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14:paraId="29711C43" w14:textId="77777777" w:rsidR="00D1736C" w:rsidRPr="00AA2E7D" w:rsidRDefault="00007211" w:rsidP="00D1736C">
            <w:pPr>
              <w:pStyle w:val="Nagwek"/>
              <w:rPr>
                <w:rFonts w:ascii="Corbel" w:hAnsi="Corbel" w:cstheme="minorHAnsi"/>
                <w:color w:val="002060"/>
                <w:sz w:val="18"/>
                <w:szCs w:val="18"/>
              </w:rPr>
            </w:pPr>
            <w:hyperlink r:id="rId1" w:history="1">
              <w:r w:rsidR="00D1736C" w:rsidRPr="00AA2E7D">
                <w:rPr>
                  <w:rStyle w:val="Hipercze"/>
                  <w:rFonts w:ascii="Corbel" w:hAnsi="Corbel" w:cstheme="minorHAnsi"/>
                  <w:color w:val="002060"/>
                  <w:sz w:val="18"/>
                  <w:szCs w:val="18"/>
                </w:rPr>
                <w:t>sport@bestwina.pl</w:t>
              </w:r>
            </w:hyperlink>
          </w:p>
          <w:p w14:paraId="7355F248" w14:textId="77777777" w:rsidR="007F7AE7" w:rsidRPr="00AA2E7D" w:rsidRDefault="00D1736C" w:rsidP="00D1736C">
            <w:pPr>
              <w:pStyle w:val="Stopka"/>
              <w:rPr>
                <w:rFonts w:ascii="Corbel" w:hAnsi="Corbel" w:cstheme="minorHAnsi"/>
                <w:color w:val="002060"/>
                <w:sz w:val="18"/>
                <w:szCs w:val="18"/>
                <w:shd w:val="clear" w:color="auto" w:fill="F2F3F8"/>
              </w:rPr>
            </w:pPr>
            <w:r w:rsidRPr="00AA2E7D">
              <w:rPr>
                <w:rFonts w:ascii="Corbel" w:hAnsi="Corbel" w:cstheme="minorHAnsi"/>
                <w:color w:val="002060"/>
                <w:sz w:val="18"/>
                <w:szCs w:val="18"/>
              </w:rPr>
              <w:t xml:space="preserve">tel. </w:t>
            </w:r>
            <w:r w:rsidRPr="00AA2E7D">
              <w:rPr>
                <w:rFonts w:ascii="Corbel" w:hAnsi="Corbel" w:cstheme="minorHAnsi"/>
                <w:color w:val="002060"/>
                <w:sz w:val="18"/>
                <w:szCs w:val="18"/>
                <w:shd w:val="clear" w:color="auto" w:fill="F2F3F8"/>
              </w:rPr>
              <w:t>(32) 2157726</w:t>
            </w:r>
            <w:r w:rsidR="007F7AE7" w:rsidRPr="00AA2E7D">
              <w:rPr>
                <w:rFonts w:ascii="Corbel" w:hAnsi="Corbel" w:cstheme="minorHAnsi"/>
                <w:color w:val="002060"/>
                <w:sz w:val="18"/>
                <w:szCs w:val="18"/>
                <w:shd w:val="clear" w:color="auto" w:fill="F2F3F8"/>
              </w:rPr>
              <w:t xml:space="preserve"> </w:t>
            </w:r>
          </w:p>
          <w:p w14:paraId="433C99FC" w14:textId="77777777" w:rsidR="00D64AAE" w:rsidRPr="007F7AE7" w:rsidRDefault="00D64AAE" w:rsidP="007F7AE7">
            <w:pPr>
              <w:pStyle w:val="Nagwek"/>
              <w:jc w:val="right"/>
              <w:rPr>
                <w:rFonts w:cstheme="minorHAnsi"/>
                <w:b/>
                <w:bCs/>
                <w:color w:val="002060"/>
              </w:rPr>
            </w:pPr>
          </w:p>
          <w:p w14:paraId="06EC2CB2" w14:textId="77777777" w:rsidR="00F844F5" w:rsidRDefault="00007211">
            <w:pPr>
              <w:pStyle w:val="Stopk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5D347" w14:textId="77777777" w:rsidR="00D32B4D" w:rsidRDefault="00D32B4D" w:rsidP="00DE43AE">
      <w:pPr>
        <w:spacing w:after="0" w:line="240" w:lineRule="auto"/>
      </w:pPr>
      <w:r>
        <w:separator/>
      </w:r>
    </w:p>
  </w:footnote>
  <w:footnote w:type="continuationSeparator" w:id="0">
    <w:p w14:paraId="32CEF068" w14:textId="77777777" w:rsidR="00D32B4D" w:rsidRDefault="00D32B4D" w:rsidP="00DE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31655" w14:textId="56D18EC0" w:rsidR="00F844F5" w:rsidRPr="001720F1" w:rsidRDefault="00B16A4D" w:rsidP="00F844F5">
    <w:pPr>
      <w:pStyle w:val="Nagwek"/>
      <w:tabs>
        <w:tab w:val="clear" w:pos="9072"/>
        <w:tab w:val="right" w:pos="10065"/>
      </w:tabs>
      <w:ind w:right="-427"/>
      <w:rPr>
        <w:rFonts w:ascii="Corbel" w:hAnsi="Corbel"/>
        <w:color w:val="002060"/>
      </w:rPr>
    </w:pPr>
    <w:r w:rsidRPr="001720F1">
      <w:rPr>
        <w:rFonts w:ascii="Corbel" w:hAnsi="Corbel"/>
        <w:noProof/>
        <w:color w:val="00206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CB1A4F" wp14:editId="2077B2A3">
              <wp:simplePos x="0" y="0"/>
              <wp:positionH relativeFrom="column">
                <wp:posOffset>5323403</wp:posOffset>
              </wp:positionH>
              <wp:positionV relativeFrom="paragraph">
                <wp:posOffset>6350</wp:posOffset>
              </wp:positionV>
              <wp:extent cx="1602712" cy="722832"/>
              <wp:effectExtent l="0" t="0" r="0" b="20320"/>
              <wp:wrapNone/>
              <wp:docPr id="168" name="Grupa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2712" cy="722832"/>
                        <a:chOff x="0" y="0"/>
                        <a:chExt cx="1700784" cy="1024128"/>
                      </a:xfrm>
                    </wpg:grpSpPr>
                    <wps:wsp>
                      <wps:cNvPr id="169" name="Prostokąt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Prostokąt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Prostokąt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BA021B" id="Grupa 168" o:spid="_x0000_s1026" style="position:absolute;margin-left:419.15pt;margin-top:.5pt;width:126.2pt;height:56.9pt;z-index:251659264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">
              <v:rect id="Prostokąt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Prostokąt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Prostokąt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  <w:r w:rsidRPr="001720F1">
      <w:rPr>
        <w:rFonts w:ascii="Corbel" w:hAnsi="Corbel"/>
        <w:noProof/>
        <w:color w:val="002060"/>
        <w:lang w:eastAsia="pl-PL"/>
      </w:rPr>
      <w:drawing>
        <wp:anchor distT="0" distB="0" distL="114300" distR="114300" simplePos="0" relativeHeight="251669504" behindDoc="0" locked="0" layoutInCell="1" allowOverlap="1" wp14:anchorId="3118C020" wp14:editId="39034F33">
          <wp:simplePos x="0" y="0"/>
          <wp:positionH relativeFrom="margin">
            <wp:posOffset>69104</wp:posOffset>
          </wp:positionH>
          <wp:positionV relativeFrom="paragraph">
            <wp:posOffset>46522</wp:posOffset>
          </wp:positionV>
          <wp:extent cx="489585" cy="621665"/>
          <wp:effectExtent l="0" t="0" r="5715" b="698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BESTWI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4F5" w:rsidRPr="001720F1">
      <w:rPr>
        <w:rFonts w:ascii="Corbel" w:hAnsi="Corbel"/>
        <w:color w:val="002060"/>
      </w:rPr>
      <w:t>Urząd Gminy Bestwina</w:t>
    </w:r>
    <w:r w:rsidR="00F844F5" w:rsidRPr="001720F1">
      <w:rPr>
        <w:rFonts w:ascii="Corbel" w:hAnsi="Corbel"/>
        <w:color w:val="002060"/>
      </w:rPr>
      <w:tab/>
    </w:r>
    <w:r w:rsidR="00F844F5" w:rsidRPr="001720F1">
      <w:rPr>
        <w:rFonts w:ascii="Corbel" w:hAnsi="Corbel"/>
        <w:color w:val="002060"/>
      </w:rPr>
      <w:tab/>
      <w:t xml:space="preserve"> </w:t>
    </w:r>
  </w:p>
  <w:p w14:paraId="25BC7DA4" w14:textId="59739E0E" w:rsidR="00F844F5" w:rsidRPr="001720F1" w:rsidRDefault="00F844F5" w:rsidP="00F844F5">
    <w:pPr>
      <w:pStyle w:val="Nagwek"/>
      <w:rPr>
        <w:rFonts w:ascii="Corbel" w:hAnsi="Corbel"/>
        <w:color w:val="002060"/>
      </w:rPr>
    </w:pPr>
    <w:r w:rsidRPr="001720F1">
      <w:rPr>
        <w:rFonts w:ascii="Corbel" w:hAnsi="Corbel"/>
        <w:color w:val="002060"/>
      </w:rPr>
      <w:t>ul. Krakowska 111</w:t>
    </w:r>
  </w:p>
  <w:p w14:paraId="4B2CD059" w14:textId="77777777" w:rsidR="00F844F5" w:rsidRPr="001720F1" w:rsidRDefault="00F844F5" w:rsidP="00F844F5">
    <w:pPr>
      <w:pStyle w:val="Nagwek"/>
      <w:rPr>
        <w:rFonts w:ascii="Corbel" w:hAnsi="Corbel"/>
        <w:color w:val="002060"/>
      </w:rPr>
    </w:pPr>
    <w:r w:rsidRPr="001720F1">
      <w:rPr>
        <w:rFonts w:ascii="Corbel" w:hAnsi="Corbel"/>
        <w:color w:val="002060"/>
      </w:rPr>
      <w:t>43-512 Bestwina</w:t>
    </w:r>
  </w:p>
  <w:p w14:paraId="1141C306" w14:textId="77777777" w:rsidR="00F844F5" w:rsidRPr="001720F1" w:rsidRDefault="00F844F5" w:rsidP="00F844F5">
    <w:pPr>
      <w:pStyle w:val="Nagwek"/>
      <w:rPr>
        <w:rFonts w:ascii="Corbel" w:hAnsi="Corbel"/>
        <w:color w:val="002060"/>
      </w:rPr>
    </w:pPr>
    <w:r w:rsidRPr="001720F1">
      <w:rPr>
        <w:rFonts w:ascii="Corbel" w:hAnsi="Corbel"/>
        <w:color w:val="002060"/>
      </w:rPr>
      <w:t>Referat Sportu i Promocji</w:t>
    </w:r>
  </w:p>
  <w:p w14:paraId="22E364BE" w14:textId="77777777" w:rsidR="00DE43AE" w:rsidRDefault="00C06574" w:rsidP="00F844F5">
    <w:pPr>
      <w:pStyle w:val="Nagwek"/>
      <w:tabs>
        <w:tab w:val="clear" w:pos="4536"/>
        <w:tab w:val="clear" w:pos="9072"/>
        <w:tab w:val="left" w:pos="12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E02E3" wp14:editId="06498160">
              <wp:simplePos x="0" y="0"/>
              <wp:positionH relativeFrom="margin">
                <wp:align>left</wp:align>
              </wp:positionH>
              <wp:positionV relativeFrom="paragraph">
                <wp:posOffset>103934</wp:posOffset>
              </wp:positionV>
              <wp:extent cx="670691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FF7303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528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" strokecolor="#4472c4 [3204]" strokeweight=".5pt">
              <v:stroke joinstyle="miter"/>
              <w10:wrap anchorx="margin"/>
            </v:line>
          </w:pict>
        </mc:Fallback>
      </mc:AlternateContent>
    </w:r>
    <w:r w:rsidR="00F844F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343"/>
    <w:multiLevelType w:val="hybridMultilevel"/>
    <w:tmpl w:val="C4B04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10CD"/>
    <w:multiLevelType w:val="hybridMultilevel"/>
    <w:tmpl w:val="591E6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65A06"/>
    <w:multiLevelType w:val="hybridMultilevel"/>
    <w:tmpl w:val="989E6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2882"/>
    <w:multiLevelType w:val="hybridMultilevel"/>
    <w:tmpl w:val="AF94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308E"/>
    <w:multiLevelType w:val="hybridMultilevel"/>
    <w:tmpl w:val="22B4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4A2C"/>
    <w:multiLevelType w:val="multilevel"/>
    <w:tmpl w:val="6D4E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F3BE5"/>
    <w:multiLevelType w:val="hybridMultilevel"/>
    <w:tmpl w:val="38E0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33E74"/>
    <w:multiLevelType w:val="multilevel"/>
    <w:tmpl w:val="49FEE8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CD6320"/>
    <w:multiLevelType w:val="hybridMultilevel"/>
    <w:tmpl w:val="2AE4C9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8A"/>
    <w:rsid w:val="00006770"/>
    <w:rsid w:val="00007211"/>
    <w:rsid w:val="00010516"/>
    <w:rsid w:val="00014C38"/>
    <w:rsid w:val="00041FAD"/>
    <w:rsid w:val="00050856"/>
    <w:rsid w:val="000644B5"/>
    <w:rsid w:val="00064D63"/>
    <w:rsid w:val="00066CA1"/>
    <w:rsid w:val="00080ACC"/>
    <w:rsid w:val="000A208D"/>
    <w:rsid w:val="000A571A"/>
    <w:rsid w:val="000C313A"/>
    <w:rsid w:val="000C5C73"/>
    <w:rsid w:val="000C5F63"/>
    <w:rsid w:val="000F7482"/>
    <w:rsid w:val="001201D6"/>
    <w:rsid w:val="0014530C"/>
    <w:rsid w:val="00154DB6"/>
    <w:rsid w:val="001720F1"/>
    <w:rsid w:val="00191329"/>
    <w:rsid w:val="001A7FF6"/>
    <w:rsid w:val="001B12F7"/>
    <w:rsid w:val="001B6DB2"/>
    <w:rsid w:val="001D0BF4"/>
    <w:rsid w:val="001D4A23"/>
    <w:rsid w:val="00232CCF"/>
    <w:rsid w:val="002373FD"/>
    <w:rsid w:val="00245C5A"/>
    <w:rsid w:val="00254A7B"/>
    <w:rsid w:val="002577E0"/>
    <w:rsid w:val="00267E04"/>
    <w:rsid w:val="002818A6"/>
    <w:rsid w:val="002C2D50"/>
    <w:rsid w:val="002C7956"/>
    <w:rsid w:val="002D0D83"/>
    <w:rsid w:val="002D70A1"/>
    <w:rsid w:val="002F1AF5"/>
    <w:rsid w:val="00317672"/>
    <w:rsid w:val="003221FE"/>
    <w:rsid w:val="00326ED6"/>
    <w:rsid w:val="00336974"/>
    <w:rsid w:val="00347890"/>
    <w:rsid w:val="00362AA7"/>
    <w:rsid w:val="00395C96"/>
    <w:rsid w:val="003A3D06"/>
    <w:rsid w:val="003D455B"/>
    <w:rsid w:val="003D509B"/>
    <w:rsid w:val="0040578D"/>
    <w:rsid w:val="00434076"/>
    <w:rsid w:val="00434AD2"/>
    <w:rsid w:val="00461DD9"/>
    <w:rsid w:val="0046558E"/>
    <w:rsid w:val="00470820"/>
    <w:rsid w:val="00495B7B"/>
    <w:rsid w:val="004A7F63"/>
    <w:rsid w:val="004B1C94"/>
    <w:rsid w:val="004C53E3"/>
    <w:rsid w:val="004D151A"/>
    <w:rsid w:val="004D605F"/>
    <w:rsid w:val="004F0FA3"/>
    <w:rsid w:val="004F2B2C"/>
    <w:rsid w:val="004F3C9C"/>
    <w:rsid w:val="00542D85"/>
    <w:rsid w:val="00547718"/>
    <w:rsid w:val="00572A69"/>
    <w:rsid w:val="0057670E"/>
    <w:rsid w:val="00593F01"/>
    <w:rsid w:val="005A1629"/>
    <w:rsid w:val="005A2B51"/>
    <w:rsid w:val="005C7A35"/>
    <w:rsid w:val="005E0809"/>
    <w:rsid w:val="006266FF"/>
    <w:rsid w:val="006442E5"/>
    <w:rsid w:val="00652CC7"/>
    <w:rsid w:val="00657A42"/>
    <w:rsid w:val="00696112"/>
    <w:rsid w:val="006A5CB2"/>
    <w:rsid w:val="006F0BBB"/>
    <w:rsid w:val="006F33D1"/>
    <w:rsid w:val="0070708E"/>
    <w:rsid w:val="00712C3F"/>
    <w:rsid w:val="00756C3B"/>
    <w:rsid w:val="007735A9"/>
    <w:rsid w:val="007B2144"/>
    <w:rsid w:val="007B7A59"/>
    <w:rsid w:val="007E0CA8"/>
    <w:rsid w:val="007E3980"/>
    <w:rsid w:val="007F5FB9"/>
    <w:rsid w:val="007F7AE7"/>
    <w:rsid w:val="008456CD"/>
    <w:rsid w:val="00877234"/>
    <w:rsid w:val="008913B5"/>
    <w:rsid w:val="008C0F5B"/>
    <w:rsid w:val="008E184D"/>
    <w:rsid w:val="008F308A"/>
    <w:rsid w:val="009058C2"/>
    <w:rsid w:val="0091291D"/>
    <w:rsid w:val="0093459E"/>
    <w:rsid w:val="00944823"/>
    <w:rsid w:val="00945D62"/>
    <w:rsid w:val="009545E7"/>
    <w:rsid w:val="0096665B"/>
    <w:rsid w:val="0097383D"/>
    <w:rsid w:val="009D11C1"/>
    <w:rsid w:val="00A24221"/>
    <w:rsid w:val="00A6052F"/>
    <w:rsid w:val="00A669FD"/>
    <w:rsid w:val="00A936A7"/>
    <w:rsid w:val="00AA2E7D"/>
    <w:rsid w:val="00AD59F1"/>
    <w:rsid w:val="00AF1AAE"/>
    <w:rsid w:val="00AF324F"/>
    <w:rsid w:val="00AF721B"/>
    <w:rsid w:val="00B13810"/>
    <w:rsid w:val="00B16A4D"/>
    <w:rsid w:val="00B32597"/>
    <w:rsid w:val="00B62C39"/>
    <w:rsid w:val="00B6332A"/>
    <w:rsid w:val="00BB3B7A"/>
    <w:rsid w:val="00C04F7B"/>
    <w:rsid w:val="00C06574"/>
    <w:rsid w:val="00C23586"/>
    <w:rsid w:val="00C34B90"/>
    <w:rsid w:val="00C93A2C"/>
    <w:rsid w:val="00CA362F"/>
    <w:rsid w:val="00CB7C99"/>
    <w:rsid w:val="00CD271C"/>
    <w:rsid w:val="00CF6B96"/>
    <w:rsid w:val="00D1736C"/>
    <w:rsid w:val="00D32B4D"/>
    <w:rsid w:val="00D37672"/>
    <w:rsid w:val="00D64AAE"/>
    <w:rsid w:val="00DD37F4"/>
    <w:rsid w:val="00DE43AE"/>
    <w:rsid w:val="00DF724B"/>
    <w:rsid w:val="00DF7D12"/>
    <w:rsid w:val="00E02342"/>
    <w:rsid w:val="00E073E5"/>
    <w:rsid w:val="00E1101E"/>
    <w:rsid w:val="00E213E4"/>
    <w:rsid w:val="00E3237F"/>
    <w:rsid w:val="00E54E46"/>
    <w:rsid w:val="00E63603"/>
    <w:rsid w:val="00E65439"/>
    <w:rsid w:val="00E7161D"/>
    <w:rsid w:val="00E746CF"/>
    <w:rsid w:val="00E81B5C"/>
    <w:rsid w:val="00ED2BD8"/>
    <w:rsid w:val="00ED5833"/>
    <w:rsid w:val="00EF0F20"/>
    <w:rsid w:val="00EF512A"/>
    <w:rsid w:val="00F25790"/>
    <w:rsid w:val="00F618E2"/>
    <w:rsid w:val="00F64F3D"/>
    <w:rsid w:val="00F844F5"/>
    <w:rsid w:val="00F938E4"/>
    <w:rsid w:val="00FB6B79"/>
    <w:rsid w:val="00FC729A"/>
    <w:rsid w:val="00FE26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272B8"/>
  <w15:chartTrackingRefBased/>
  <w15:docId w15:val="{95288BB0-1B5E-4B83-9959-363101BE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61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D0D8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3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E43AE"/>
  </w:style>
  <w:style w:type="paragraph" w:styleId="Stopka">
    <w:name w:val="footer"/>
    <w:basedOn w:val="Normalny"/>
    <w:link w:val="StopkaZnak"/>
    <w:uiPriority w:val="99"/>
    <w:unhideWhenUsed/>
    <w:rsid w:val="00DE43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43AE"/>
  </w:style>
  <w:style w:type="character" w:styleId="Hipercze">
    <w:name w:val="Hyperlink"/>
    <w:basedOn w:val="Domylnaczcionkaakapitu"/>
    <w:uiPriority w:val="99"/>
    <w:unhideWhenUsed/>
    <w:rsid w:val="00F844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44F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2A6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rsid w:val="002D0D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7A4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7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657A42"/>
    <w:rPr>
      <w:rFonts w:cs="Mangal"/>
    </w:rPr>
  </w:style>
  <w:style w:type="paragraph" w:customStyle="1" w:styleId="Standard">
    <w:name w:val="Standard"/>
    <w:rsid w:val="006F33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E0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@bestwi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Desktop\Szablon%20pisma%20S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79E3-2FCD-4662-B7B4-9F0EE4AC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SiP.dotx</Template>
  <TotalTime>1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Tomasz</cp:lastModifiedBy>
  <cp:revision>3</cp:revision>
  <cp:lastPrinted>2022-04-13T07:46:00Z</cp:lastPrinted>
  <dcterms:created xsi:type="dcterms:W3CDTF">2022-04-13T10:28:00Z</dcterms:created>
  <dcterms:modified xsi:type="dcterms:W3CDTF">2022-04-13T10:28:00Z</dcterms:modified>
</cp:coreProperties>
</file>