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ED" w:rsidRPr="00BC2E1A" w:rsidRDefault="003E6CED" w:rsidP="003E6CED">
      <w:pPr>
        <w:pStyle w:val="Nagwek"/>
        <w:ind w:left="993" w:hanging="993"/>
        <w:jc w:val="both"/>
        <w:rPr>
          <w:b/>
          <w:i/>
          <w:color w:val="FF0000"/>
        </w:rPr>
      </w:pPr>
      <w:r w:rsidRPr="003E6CED">
        <w:rPr>
          <w:b/>
          <w:noProof/>
          <w:color w:val="FF0000"/>
          <w:sz w:val="18"/>
          <w:szCs w:val="18"/>
        </w:rPr>
        <w:t xml:space="preserve">Uwaga! Wypełniony załącznik należy przekazać Zamawiającemu w terminie 3 dni od dnia zamieszczenia na stronie internetowej </w:t>
      </w:r>
      <w:hyperlink r:id="rId7" w:history="1">
        <w:r w:rsidRPr="003E6CED">
          <w:rPr>
            <w:rStyle w:val="Hipercze"/>
            <w:b/>
            <w:noProof/>
            <w:color w:val="FF0000"/>
            <w:sz w:val="18"/>
            <w:szCs w:val="18"/>
          </w:rPr>
          <w:t>www.bip.bestwina.pl</w:t>
        </w:r>
      </w:hyperlink>
      <w:r w:rsidRPr="003E6CED">
        <w:rPr>
          <w:b/>
          <w:noProof/>
          <w:color w:val="FF0000"/>
          <w:sz w:val="18"/>
          <w:szCs w:val="18"/>
        </w:rPr>
        <w:t xml:space="preserve"> informacji z otwarcia ofert</w:t>
      </w:r>
      <w:r w:rsidRPr="00BC2E1A">
        <w:rPr>
          <w:b/>
          <w:i/>
          <w:noProof/>
          <w:color w:val="FF0000"/>
        </w:rPr>
        <w:t xml:space="preserve">.      </w:t>
      </w:r>
    </w:p>
    <w:p w:rsidR="006C7A87" w:rsidRPr="00BC2E1A" w:rsidRDefault="006C7A87" w:rsidP="006C7A87">
      <w:pPr>
        <w:pStyle w:val="Tekstpodstawowy"/>
        <w:spacing w:line="360" w:lineRule="auto"/>
        <w:rPr>
          <w:rFonts w:ascii="Trebuchet MS" w:hAnsi="Trebuchet MS" w:cs="Arial"/>
          <w:color w:val="FF0000"/>
          <w:sz w:val="20"/>
        </w:rPr>
      </w:pPr>
    </w:p>
    <w:p w:rsidR="0038683F" w:rsidRPr="00E61BF7" w:rsidRDefault="0038683F" w:rsidP="0038683F">
      <w:pPr>
        <w:spacing w:line="276" w:lineRule="auto"/>
        <w:rPr>
          <w:b/>
        </w:rPr>
      </w:pPr>
      <w:r w:rsidRPr="00E61BF7">
        <w:rPr>
          <w:b/>
        </w:rPr>
        <w:t>Wykonawca:</w:t>
      </w:r>
    </w:p>
    <w:p w:rsidR="0038683F" w:rsidRPr="00E61BF7" w:rsidRDefault="0038683F" w:rsidP="0038683F">
      <w:pPr>
        <w:spacing w:line="360" w:lineRule="auto"/>
        <w:ind w:right="5954"/>
      </w:pPr>
      <w:r w:rsidRPr="00E61BF7">
        <w:t>…………………………………………………………………………………………………………………</w:t>
      </w:r>
      <w:r>
        <w:t>……</w:t>
      </w:r>
    </w:p>
    <w:p w:rsidR="0038683F" w:rsidRPr="00E61BF7" w:rsidRDefault="003259A8" w:rsidP="0038683F">
      <w:pPr>
        <w:spacing w:line="276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</w:t>
      </w:r>
      <w:r w:rsidR="0038683F" w:rsidRPr="00E61BF7">
        <w:rPr>
          <w:i/>
          <w:sz w:val="16"/>
          <w:szCs w:val="16"/>
        </w:rPr>
        <w:t>)</w:t>
      </w:r>
    </w:p>
    <w:p w:rsidR="0038683F" w:rsidRPr="00E61BF7" w:rsidRDefault="0038683F" w:rsidP="0038683F">
      <w:pPr>
        <w:spacing w:line="276" w:lineRule="auto"/>
        <w:rPr>
          <w:u w:val="single"/>
        </w:rPr>
      </w:pPr>
    </w:p>
    <w:p w:rsidR="0038683F" w:rsidRPr="00E61BF7" w:rsidRDefault="0038683F" w:rsidP="0038683F">
      <w:pPr>
        <w:spacing w:line="276" w:lineRule="auto"/>
        <w:rPr>
          <w:u w:val="single"/>
        </w:rPr>
      </w:pPr>
      <w:r w:rsidRPr="00E61BF7">
        <w:rPr>
          <w:u w:val="single"/>
        </w:rPr>
        <w:t>reprezentowany przez:</w:t>
      </w:r>
    </w:p>
    <w:p w:rsidR="0038683F" w:rsidRPr="00E61BF7" w:rsidRDefault="00D15065" w:rsidP="0038683F">
      <w:pPr>
        <w:spacing w:line="360" w:lineRule="auto"/>
        <w:ind w:right="5954"/>
      </w:pPr>
      <w:r>
        <w:t>………………………</w:t>
      </w:r>
      <w:r w:rsidR="0038683F" w:rsidRPr="00E61BF7">
        <w:t>…………………………………………………………………………</w:t>
      </w:r>
      <w:r w:rsidR="0038683F">
        <w:t>…</w:t>
      </w:r>
      <w:r>
        <w:t>………………..</w:t>
      </w:r>
      <w:r w:rsidR="0038683F">
        <w:t>.</w:t>
      </w:r>
    </w:p>
    <w:p w:rsidR="0038683F" w:rsidRPr="00E61BF7" w:rsidRDefault="0038683F" w:rsidP="0038683F">
      <w:pPr>
        <w:spacing w:line="276" w:lineRule="auto"/>
        <w:ind w:right="5953"/>
        <w:rPr>
          <w:i/>
          <w:sz w:val="16"/>
          <w:szCs w:val="16"/>
        </w:rPr>
      </w:pPr>
      <w:r w:rsidRPr="00E61BF7">
        <w:rPr>
          <w:i/>
          <w:sz w:val="16"/>
          <w:szCs w:val="16"/>
        </w:rPr>
        <w:t>(imię, nazwisko, stanowisko)</w:t>
      </w:r>
    </w:p>
    <w:p w:rsidR="006C7A87" w:rsidRPr="00AD67E6" w:rsidRDefault="006C7A87" w:rsidP="006C7A87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</w:p>
    <w:p w:rsidR="006C7A87" w:rsidRPr="00AD67E6" w:rsidRDefault="006C7A87" w:rsidP="006C7A87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AD67E6">
        <w:rPr>
          <w:rFonts w:ascii="Times New Roman" w:hAnsi="Times New Roman" w:cs="Times New Roman"/>
          <w:b/>
          <w:szCs w:val="24"/>
        </w:rPr>
        <w:t>OŚWIADCZENIE</w:t>
      </w:r>
    </w:p>
    <w:p w:rsidR="006C7A87" w:rsidRDefault="00C27F8B" w:rsidP="006C7A87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</w:t>
      </w:r>
      <w:r w:rsidR="00AD67E6">
        <w:rPr>
          <w:rFonts w:ascii="Times New Roman" w:hAnsi="Times New Roman" w:cs="Times New Roman"/>
          <w:b/>
          <w:sz w:val="20"/>
        </w:rPr>
        <w:t xml:space="preserve"> przynależności do grupy kapitałowej</w:t>
      </w:r>
    </w:p>
    <w:p w:rsidR="00AD67E6" w:rsidRPr="00AD67E6" w:rsidRDefault="00AD67E6" w:rsidP="006C7A87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6C7A87" w:rsidRPr="00AD67E6" w:rsidRDefault="006C7A87" w:rsidP="006C7A87">
      <w:pPr>
        <w:spacing w:line="360" w:lineRule="auto"/>
      </w:pPr>
      <w:r w:rsidRPr="00AD67E6">
        <w:t>Składając ofertę w postępowaniu o udzielenie zamówienia publicznego na:</w:t>
      </w:r>
    </w:p>
    <w:p w:rsidR="00144B3C" w:rsidRPr="008F79BC" w:rsidRDefault="00144B3C" w:rsidP="00144B3C">
      <w:pPr>
        <w:pStyle w:val="Akapitzlist"/>
        <w:ind w:left="360"/>
        <w:jc w:val="center"/>
        <w:rPr>
          <w:rFonts w:ascii="Trebuchet MS" w:hAnsi="Trebuchet MS" w:cs="Arial"/>
          <w:b/>
        </w:rPr>
      </w:pPr>
      <w:r w:rsidRPr="008F79BC">
        <w:rPr>
          <w:b/>
          <w:sz w:val="22"/>
          <w:szCs w:val="22"/>
        </w:rPr>
        <w:t>„Budowa parkingu przy ulicy Podzamcze w Bestwinie”</w:t>
      </w:r>
    </w:p>
    <w:p w:rsidR="00144B3C" w:rsidRDefault="00144B3C" w:rsidP="006C7A87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oświadczam/y, że:</w:t>
      </w: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 xml:space="preserve">- z żadnym z Wykonawców, którzy złożyli oferty w niniejszym postępowaniu  </w:t>
      </w:r>
      <w:r w:rsidRPr="00AD67E6">
        <w:rPr>
          <w:rFonts w:ascii="Times New Roman" w:hAnsi="Times New Roman" w:cs="Times New Roman"/>
          <w:b/>
          <w:sz w:val="20"/>
        </w:rPr>
        <w:t>nie należę/nie należymy</w:t>
      </w:r>
      <w:r w:rsidRPr="00AD67E6">
        <w:rPr>
          <w:rFonts w:ascii="Times New Roman" w:hAnsi="Times New Roman" w:cs="Times New Roman"/>
          <w:sz w:val="20"/>
        </w:rPr>
        <w:t xml:space="preserve"> do tej samej grupy kapitałowej w rozumieniu ustawy z dnia 16</w:t>
      </w:r>
      <w:r w:rsidR="00330802">
        <w:rPr>
          <w:rFonts w:ascii="Times New Roman" w:hAnsi="Times New Roman" w:cs="Times New Roman"/>
          <w:sz w:val="20"/>
        </w:rPr>
        <w:t xml:space="preserve"> lutego </w:t>
      </w:r>
      <w:r w:rsidRPr="00AD67E6">
        <w:rPr>
          <w:rFonts w:ascii="Times New Roman" w:hAnsi="Times New Roman" w:cs="Times New Roman"/>
          <w:sz w:val="20"/>
        </w:rPr>
        <w:t xml:space="preserve">2007r. </w:t>
      </w:r>
      <w:r w:rsidRPr="00AD67E6">
        <w:rPr>
          <w:rFonts w:ascii="Times New Roman" w:hAnsi="Times New Roman" w:cs="Times New Roman"/>
          <w:sz w:val="20"/>
        </w:rPr>
        <w:br/>
        <w:t>o ochronie konkurencji i konsumentów (Dz. U. z 2015 r. poz. 184 z</w:t>
      </w:r>
      <w:r w:rsidR="00AD67E6">
        <w:rPr>
          <w:rFonts w:ascii="Times New Roman" w:hAnsi="Times New Roman" w:cs="Times New Roman"/>
          <w:sz w:val="20"/>
        </w:rPr>
        <w:t>e</w:t>
      </w:r>
      <w:r w:rsidRPr="00AD67E6">
        <w:rPr>
          <w:rFonts w:ascii="Times New Roman" w:hAnsi="Times New Roman" w:cs="Times New Roman"/>
          <w:sz w:val="20"/>
        </w:rPr>
        <w:t xml:space="preserve"> zm.)*:</w:t>
      </w: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- wspólnie z ………………………………………………………………………………</w:t>
      </w:r>
      <w:r w:rsidRPr="00AD67E6">
        <w:rPr>
          <w:rFonts w:ascii="Times New Roman" w:hAnsi="Times New Roman" w:cs="Times New Roman"/>
          <w:b/>
          <w:sz w:val="20"/>
        </w:rPr>
        <w:t>należę/należymy</w:t>
      </w:r>
      <w:r w:rsidRPr="00AD67E6">
        <w:rPr>
          <w:rFonts w:ascii="Times New Roman" w:hAnsi="Times New Roman" w:cs="Times New Roman"/>
          <w:sz w:val="20"/>
        </w:rPr>
        <w:t xml:space="preserve"> do tej samej  grupy kapitałowej w rozumieniu ustawy z dnia 16</w:t>
      </w:r>
      <w:r w:rsidR="000B06FA">
        <w:rPr>
          <w:rFonts w:ascii="Times New Roman" w:hAnsi="Times New Roman" w:cs="Times New Roman"/>
          <w:sz w:val="20"/>
        </w:rPr>
        <w:t xml:space="preserve"> lutego </w:t>
      </w:r>
      <w:r w:rsidRPr="00AD67E6">
        <w:rPr>
          <w:rFonts w:ascii="Times New Roman" w:hAnsi="Times New Roman" w:cs="Times New Roman"/>
          <w:sz w:val="20"/>
        </w:rPr>
        <w:t xml:space="preserve">2007 r. o ochronie konkurencji i konsumentów </w:t>
      </w:r>
      <w:r w:rsidR="00AD67E6">
        <w:rPr>
          <w:rFonts w:ascii="Times New Roman" w:hAnsi="Times New Roman" w:cs="Times New Roman"/>
          <w:sz w:val="20"/>
        </w:rPr>
        <w:t xml:space="preserve">   </w:t>
      </w:r>
      <w:r w:rsidRPr="00AD67E6">
        <w:rPr>
          <w:rFonts w:ascii="Times New Roman" w:hAnsi="Times New Roman" w:cs="Times New Roman"/>
          <w:sz w:val="20"/>
        </w:rPr>
        <w:t>(Dz. U. z 2015 r. poz. 184 z</w:t>
      </w:r>
      <w:r w:rsidR="00AD67E6">
        <w:rPr>
          <w:rFonts w:ascii="Times New Roman" w:hAnsi="Times New Roman" w:cs="Times New Roman"/>
          <w:sz w:val="20"/>
        </w:rPr>
        <w:t xml:space="preserve">e </w:t>
      </w:r>
      <w:r w:rsidRPr="00AD67E6">
        <w:rPr>
          <w:rFonts w:ascii="Times New Roman" w:hAnsi="Times New Roman" w:cs="Times New Roman"/>
          <w:sz w:val="20"/>
        </w:rPr>
        <w:t xml:space="preserve"> zm.) i przedkładam/y niżej wymienione dowody, że powiązania między nami nie prowadzą do zakłócenia konkurencji w niniejszym postępowaniu *:</w:t>
      </w: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</w:p>
    <w:p w:rsidR="006C7A87" w:rsidRPr="00AD67E6" w:rsidRDefault="006C7A87" w:rsidP="006C7A8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………………………………</w:t>
      </w:r>
      <w:r w:rsidR="00AD67E6">
        <w:rPr>
          <w:rFonts w:ascii="Times New Roman" w:hAnsi="Times New Roman" w:cs="Times New Roman"/>
          <w:sz w:val="20"/>
        </w:rPr>
        <w:t>…………………………………………………………………………………</w:t>
      </w:r>
    </w:p>
    <w:p w:rsidR="006C7A87" w:rsidRPr="00AD67E6" w:rsidRDefault="006C7A87" w:rsidP="006C7A8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………………………………</w:t>
      </w:r>
      <w:r w:rsidR="00AD67E6">
        <w:rPr>
          <w:rFonts w:ascii="Times New Roman" w:hAnsi="Times New Roman" w:cs="Times New Roman"/>
          <w:sz w:val="20"/>
        </w:rPr>
        <w:t>…………………………………………………………………………………</w:t>
      </w:r>
    </w:p>
    <w:p w:rsidR="006C7A87" w:rsidRPr="00AD67E6" w:rsidRDefault="006C7A87" w:rsidP="006C7A8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………………………………</w:t>
      </w:r>
      <w:r w:rsidR="00AD67E6">
        <w:rPr>
          <w:rFonts w:ascii="Times New Roman" w:hAnsi="Times New Roman" w:cs="Times New Roman"/>
          <w:sz w:val="20"/>
        </w:rPr>
        <w:t>…………………………………………………………………………………</w:t>
      </w:r>
    </w:p>
    <w:p w:rsidR="006C7A87" w:rsidRPr="00AD67E6" w:rsidRDefault="006C7A87" w:rsidP="006C7A8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………………………………</w:t>
      </w:r>
      <w:r w:rsidR="00AD67E6">
        <w:rPr>
          <w:rFonts w:ascii="Times New Roman" w:hAnsi="Times New Roman" w:cs="Times New Roman"/>
          <w:sz w:val="20"/>
        </w:rPr>
        <w:t>…………………………………………………………………………………</w:t>
      </w: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</w:p>
    <w:p w:rsidR="006C7A87" w:rsidRPr="00AD67E6" w:rsidRDefault="006C7A87" w:rsidP="006C7A87">
      <w:pPr>
        <w:pStyle w:val="Tekstpodstawowy"/>
        <w:spacing w:line="360" w:lineRule="auto"/>
        <w:ind w:left="360"/>
        <w:jc w:val="left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 xml:space="preserve">* niepotrzebne skreślić </w:t>
      </w:r>
    </w:p>
    <w:p w:rsidR="006C7A87" w:rsidRPr="00AD67E6" w:rsidRDefault="006C7A87" w:rsidP="006C7A87">
      <w:pPr>
        <w:pStyle w:val="Tekstpodstawowy"/>
        <w:spacing w:line="360" w:lineRule="auto"/>
        <w:jc w:val="left"/>
        <w:rPr>
          <w:rFonts w:ascii="Times New Roman" w:hAnsi="Times New Roman" w:cs="Times New Roman"/>
          <w:sz w:val="20"/>
        </w:rPr>
      </w:pP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AD67E6">
        <w:rPr>
          <w:rFonts w:ascii="Times New Roman" w:hAnsi="Times New Roman" w:cs="Times New Roman"/>
          <w:sz w:val="16"/>
          <w:szCs w:val="16"/>
        </w:rPr>
        <w:t>..........................................., dnia .....................</w:t>
      </w:r>
      <w:r w:rsidRPr="00AD67E6">
        <w:rPr>
          <w:rFonts w:ascii="Times New Roman" w:hAnsi="Times New Roman" w:cs="Times New Roman"/>
          <w:sz w:val="16"/>
          <w:szCs w:val="16"/>
        </w:rPr>
        <w:tab/>
      </w:r>
      <w:r w:rsidRPr="00AD67E6">
        <w:rPr>
          <w:rFonts w:ascii="Times New Roman" w:hAnsi="Times New Roman" w:cs="Times New Roman"/>
          <w:sz w:val="16"/>
          <w:szCs w:val="16"/>
        </w:rPr>
        <w:tab/>
      </w:r>
      <w:r w:rsidRPr="00AD67E6">
        <w:rPr>
          <w:rFonts w:ascii="Times New Roman" w:hAnsi="Times New Roman" w:cs="Times New Roman"/>
          <w:sz w:val="16"/>
          <w:szCs w:val="16"/>
        </w:rPr>
        <w:tab/>
      </w:r>
      <w:r w:rsidR="00AD67E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AD67E6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</w:p>
    <w:p w:rsidR="006C7A87" w:rsidRPr="00AD67E6" w:rsidRDefault="006C7A87" w:rsidP="006C7A87">
      <w:pPr>
        <w:pStyle w:val="Tekstpodstawowy"/>
        <w:spacing w:line="360" w:lineRule="auto"/>
        <w:ind w:left="5103" w:firstLine="567"/>
        <w:rPr>
          <w:rFonts w:ascii="Times New Roman" w:hAnsi="Times New Roman" w:cs="Times New Roman"/>
          <w:sz w:val="16"/>
          <w:szCs w:val="16"/>
        </w:rPr>
      </w:pPr>
      <w:r w:rsidRPr="00AD67E6">
        <w:rPr>
          <w:rFonts w:ascii="Times New Roman" w:hAnsi="Times New Roman" w:cs="Times New Roman"/>
          <w:sz w:val="16"/>
          <w:szCs w:val="16"/>
        </w:rPr>
        <w:t>Podpis wraz z pieczęcią osoby uprawnionej</w:t>
      </w:r>
    </w:p>
    <w:p w:rsidR="006C7A87" w:rsidRPr="00AD67E6" w:rsidRDefault="006C7A87" w:rsidP="0038683F">
      <w:pPr>
        <w:pStyle w:val="Tekstpodstawowy"/>
        <w:spacing w:line="360" w:lineRule="auto"/>
        <w:ind w:left="5103" w:firstLine="567"/>
        <w:rPr>
          <w:sz w:val="18"/>
          <w:szCs w:val="18"/>
        </w:rPr>
      </w:pPr>
      <w:r w:rsidRPr="00AD67E6">
        <w:rPr>
          <w:rFonts w:ascii="Times New Roman" w:hAnsi="Times New Roman" w:cs="Times New Roman"/>
          <w:sz w:val="16"/>
          <w:szCs w:val="16"/>
        </w:rPr>
        <w:t>do reprezentowania Wykonawcy</w:t>
      </w:r>
    </w:p>
    <w:p w:rsidR="00912967" w:rsidRDefault="00912967"/>
    <w:sectPr w:rsidR="00912967" w:rsidSect="009129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B3B" w:rsidRDefault="00F75B3B" w:rsidP="0038683F">
      <w:r>
        <w:separator/>
      </w:r>
    </w:p>
  </w:endnote>
  <w:endnote w:type="continuationSeparator" w:id="0">
    <w:p w:rsidR="00F75B3B" w:rsidRDefault="00F75B3B" w:rsidP="00386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B3B" w:rsidRDefault="00F75B3B" w:rsidP="0038683F">
      <w:r>
        <w:separator/>
      </w:r>
    </w:p>
  </w:footnote>
  <w:footnote w:type="continuationSeparator" w:id="0">
    <w:p w:rsidR="00F75B3B" w:rsidRDefault="00F75B3B" w:rsidP="00386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3F" w:rsidRPr="00F125C3" w:rsidRDefault="001F4208" w:rsidP="0038683F">
    <w:pPr>
      <w:pStyle w:val="Tekstpodstawowy"/>
      <w:spacing w:line="360" w:lineRule="auto"/>
      <w:jc w:val="left"/>
      <w:rPr>
        <w:rFonts w:ascii="Times New Roman" w:hAnsi="Times New Roman" w:cs="Times New Roman"/>
        <w:b/>
        <w:sz w:val="18"/>
        <w:szCs w:val="18"/>
      </w:rPr>
    </w:pPr>
    <w:r w:rsidRPr="00F125C3">
      <w:rPr>
        <w:rFonts w:ascii="Times New Roman" w:hAnsi="Times New Roman" w:cs="Times New Roman"/>
        <w:b/>
        <w:sz w:val="16"/>
        <w:szCs w:val="16"/>
      </w:rPr>
      <w:t>ST.271.0</w:t>
    </w:r>
    <w:r w:rsidR="003E6CED">
      <w:rPr>
        <w:rFonts w:ascii="Times New Roman" w:hAnsi="Times New Roman" w:cs="Times New Roman"/>
        <w:b/>
        <w:sz w:val="16"/>
        <w:szCs w:val="16"/>
      </w:rPr>
      <w:t>0</w:t>
    </w:r>
    <w:r w:rsidR="00144B3C">
      <w:rPr>
        <w:rFonts w:ascii="Times New Roman" w:hAnsi="Times New Roman" w:cs="Times New Roman"/>
        <w:b/>
        <w:sz w:val="16"/>
        <w:szCs w:val="16"/>
      </w:rPr>
      <w:t>2</w:t>
    </w:r>
    <w:r w:rsidRPr="00F125C3">
      <w:rPr>
        <w:rFonts w:ascii="Times New Roman" w:hAnsi="Times New Roman" w:cs="Times New Roman"/>
        <w:b/>
        <w:sz w:val="16"/>
        <w:szCs w:val="16"/>
      </w:rPr>
      <w:t>.201</w:t>
    </w:r>
    <w:r w:rsidR="00144B3C">
      <w:rPr>
        <w:rFonts w:ascii="Times New Roman" w:hAnsi="Times New Roman" w:cs="Times New Roman"/>
        <w:b/>
        <w:sz w:val="16"/>
        <w:szCs w:val="16"/>
      </w:rPr>
      <w:t>7</w:t>
    </w:r>
    <w:r w:rsidR="0038683F">
      <w:tab/>
    </w:r>
    <w:r w:rsidR="0038683F">
      <w:tab/>
    </w:r>
    <w:r>
      <w:tab/>
    </w:r>
    <w:r>
      <w:tab/>
    </w:r>
    <w:r w:rsidR="0038683F">
      <w:tab/>
    </w:r>
    <w:r w:rsidR="0038683F">
      <w:tab/>
    </w:r>
    <w:r w:rsidR="0038683F">
      <w:tab/>
    </w:r>
    <w:r w:rsidR="0038683F">
      <w:tab/>
    </w:r>
    <w:r w:rsidR="0038683F">
      <w:tab/>
    </w:r>
    <w:r w:rsidR="0038683F" w:rsidRPr="00F125C3">
      <w:rPr>
        <w:rFonts w:ascii="Times New Roman" w:hAnsi="Times New Roman" w:cs="Times New Roman"/>
        <w:b/>
        <w:sz w:val="18"/>
        <w:szCs w:val="18"/>
      </w:rPr>
      <w:t xml:space="preserve">Załącznik nr </w:t>
    </w:r>
    <w:r w:rsidR="003E6CED">
      <w:rPr>
        <w:rFonts w:ascii="Times New Roman" w:hAnsi="Times New Roman" w:cs="Times New Roman"/>
        <w:b/>
        <w:sz w:val="18"/>
        <w:szCs w:val="18"/>
      </w:rPr>
      <w:t>4</w:t>
    </w:r>
  </w:p>
  <w:p w:rsidR="0038683F" w:rsidRDefault="0038683F" w:rsidP="0038683F">
    <w:pPr>
      <w:pStyle w:val="Nagwek"/>
      <w:tabs>
        <w:tab w:val="clear" w:pos="4536"/>
        <w:tab w:val="clear" w:pos="9072"/>
        <w:tab w:val="left" w:pos="668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A87"/>
    <w:rsid w:val="000A1BCE"/>
    <w:rsid w:val="000B06FA"/>
    <w:rsid w:val="00144B3C"/>
    <w:rsid w:val="001B3AB3"/>
    <w:rsid w:val="001C2A1E"/>
    <w:rsid w:val="001F4208"/>
    <w:rsid w:val="003259A8"/>
    <w:rsid w:val="00330802"/>
    <w:rsid w:val="00370069"/>
    <w:rsid w:val="0038683F"/>
    <w:rsid w:val="00392A9A"/>
    <w:rsid w:val="003E6CED"/>
    <w:rsid w:val="003F6774"/>
    <w:rsid w:val="004F12B3"/>
    <w:rsid w:val="005033BF"/>
    <w:rsid w:val="005951A8"/>
    <w:rsid w:val="005B1FBE"/>
    <w:rsid w:val="006C7A87"/>
    <w:rsid w:val="006F5C39"/>
    <w:rsid w:val="00744C8E"/>
    <w:rsid w:val="007541CE"/>
    <w:rsid w:val="00763448"/>
    <w:rsid w:val="00800885"/>
    <w:rsid w:val="00862F96"/>
    <w:rsid w:val="008F79BC"/>
    <w:rsid w:val="00912967"/>
    <w:rsid w:val="00940A64"/>
    <w:rsid w:val="009F55D9"/>
    <w:rsid w:val="00A76A4E"/>
    <w:rsid w:val="00AA0628"/>
    <w:rsid w:val="00AA6869"/>
    <w:rsid w:val="00AD67E6"/>
    <w:rsid w:val="00AE49A0"/>
    <w:rsid w:val="00B74997"/>
    <w:rsid w:val="00B90D59"/>
    <w:rsid w:val="00BC2E1A"/>
    <w:rsid w:val="00BC386A"/>
    <w:rsid w:val="00C25AF0"/>
    <w:rsid w:val="00C27F8B"/>
    <w:rsid w:val="00D15065"/>
    <w:rsid w:val="00DB6769"/>
    <w:rsid w:val="00EC784C"/>
    <w:rsid w:val="00F125C3"/>
    <w:rsid w:val="00F3508D"/>
    <w:rsid w:val="00F53D9C"/>
    <w:rsid w:val="00F75B3B"/>
    <w:rsid w:val="00FB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A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6C7A8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6C7A87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6C7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8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868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68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370069"/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370069"/>
    <w:rPr>
      <w:rFonts w:eastAsiaTheme="minorEastAsia"/>
    </w:rPr>
  </w:style>
  <w:style w:type="character" w:styleId="Hipercze">
    <w:name w:val="Hyperlink"/>
    <w:uiPriority w:val="99"/>
    <w:semiHidden/>
    <w:rsid w:val="003E6CED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144B3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bestw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2016-11-14T08:48:00Z</cp:lastPrinted>
  <dcterms:created xsi:type="dcterms:W3CDTF">2016-09-20T10:47:00Z</dcterms:created>
  <dcterms:modified xsi:type="dcterms:W3CDTF">2017-03-02T13:22:00Z</dcterms:modified>
</cp:coreProperties>
</file>